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27" w:rsidRPr="00D37741" w:rsidRDefault="006C46F9" w:rsidP="00D37741">
      <w:pPr>
        <w:spacing w:line="340" w:lineRule="exact"/>
        <w:rPr>
          <w:rFonts w:ascii="メイリオ" w:eastAsia="メイリオ" w:hAnsi="メイリオ"/>
          <w:sz w:val="20"/>
        </w:rPr>
      </w:pPr>
      <w:bookmarkStart w:id="0" w:name="_GoBack"/>
      <w:r w:rsidRPr="006C46F9">
        <w:rPr>
          <w:rFonts w:ascii="メイリオ" w:eastAsia="メイリオ" w:hAnsi="メイリオ" w:hint="eastAsia"/>
          <w:sz w:val="20"/>
        </w:rPr>
        <w:t>平成</w:t>
      </w:r>
      <w:r w:rsidRPr="006C46F9">
        <w:rPr>
          <w:rFonts w:ascii="メイリオ" w:eastAsia="メイリオ" w:hAnsi="メイリオ"/>
          <w:sz w:val="20"/>
        </w:rPr>
        <w:t>29年度　教育旅行推進強化事業「沖縄修学旅行フェア2017」等に係る管理運営委託業務</w:t>
      </w:r>
      <w:r>
        <w:rPr>
          <w:rFonts w:ascii="メイリオ" w:eastAsia="メイリオ" w:hAnsi="メイリオ" w:hint="eastAsia"/>
          <w:sz w:val="20"/>
        </w:rPr>
        <w:t xml:space="preserve">　企画提案</w:t>
      </w:r>
      <w:bookmarkEnd w:id="0"/>
      <w:r>
        <w:rPr>
          <w:rFonts w:ascii="メイリオ" w:eastAsia="メイリオ" w:hAnsi="メイリオ" w:hint="eastAsia"/>
          <w:sz w:val="20"/>
        </w:rPr>
        <w:t xml:space="preserve">　</w:t>
      </w:r>
      <w:r w:rsidR="00D37741" w:rsidRPr="00D37741">
        <w:rPr>
          <w:rFonts w:ascii="メイリオ" w:eastAsia="メイリオ" w:hAnsi="メイリオ" w:hint="eastAsia"/>
          <w:sz w:val="20"/>
        </w:rPr>
        <w:t>評点概要</w:t>
      </w:r>
      <w:r>
        <w:rPr>
          <w:rFonts w:ascii="メイリオ" w:eastAsia="メイリオ" w:hAnsi="メイリオ" w:hint="eastAsia"/>
          <w:sz w:val="20"/>
        </w:rPr>
        <w:t>書</w:t>
      </w:r>
    </w:p>
    <w:tbl>
      <w:tblPr>
        <w:tblStyle w:val="a3"/>
        <w:tblW w:w="15593" w:type="dxa"/>
        <w:tblInd w:w="-572" w:type="dxa"/>
        <w:tblLook w:val="04A0" w:firstRow="1" w:lastRow="0" w:firstColumn="1" w:lastColumn="0" w:noHBand="0" w:noVBand="1"/>
      </w:tblPr>
      <w:tblGrid>
        <w:gridCol w:w="1843"/>
        <w:gridCol w:w="425"/>
        <w:gridCol w:w="3544"/>
        <w:gridCol w:w="4678"/>
        <w:gridCol w:w="5103"/>
      </w:tblGrid>
      <w:tr w:rsidR="006C46F9" w:rsidRPr="00D37741" w:rsidTr="006C46F9">
        <w:tc>
          <w:tcPr>
            <w:tcW w:w="184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評価項目</w:t>
            </w:r>
          </w:p>
        </w:tc>
        <w:tc>
          <w:tcPr>
            <w:tcW w:w="425"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w:t>
            </w:r>
          </w:p>
        </w:tc>
        <w:tc>
          <w:tcPr>
            <w:tcW w:w="3544"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視点</w:t>
            </w:r>
          </w:p>
        </w:tc>
        <w:tc>
          <w:tcPr>
            <w:tcW w:w="4678"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記入</w:t>
            </w:r>
            <w:r w:rsidR="00D37741" w:rsidRPr="00D37741">
              <w:rPr>
                <w:rFonts w:ascii="メイリオ" w:eastAsia="メイリオ" w:hAnsi="メイリオ" w:hint="eastAsia"/>
                <w:sz w:val="20"/>
              </w:rPr>
              <w:t>例</w:t>
            </w:r>
          </w:p>
        </w:tc>
        <w:tc>
          <w:tcPr>
            <w:tcW w:w="510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記入欄</w:t>
            </w:r>
          </w:p>
        </w:tc>
      </w:tr>
      <w:tr w:rsidR="006C46F9" w:rsidRPr="00D37741" w:rsidTr="006C46F9">
        <w:tc>
          <w:tcPr>
            <w:tcW w:w="1843" w:type="dxa"/>
            <w:vMerge w:val="restart"/>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提案内容</w:t>
            </w: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①</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企画提案の根拠が明確に示されており、実現性がある提案内容か。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実施名称と実現できる理由を簡潔に記入（明らかに説明が要らない項目は省略したり、複数項目をまとめてもよい）</w:t>
            </w: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１．●●●を実施（実施項目名）</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 xml:space="preserve">　　●●●事業にて実施の実績がある。</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２．●●●を制作（実施項目名）</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 xml:space="preserve">　　●●●を専門に扱う●●を起用</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３．●●●（実施項目名）</w:t>
            </w:r>
          </w:p>
          <w:p w:rsidR="006C46F9" w:rsidRPr="00D37741" w:rsidRDefault="006C46F9" w:rsidP="00D37741">
            <w:pPr>
              <w:spacing w:line="340" w:lineRule="exact"/>
              <w:ind w:firstLineChars="100" w:firstLine="200"/>
              <w:rPr>
                <w:rFonts w:ascii="メイリオ" w:eastAsia="メイリオ" w:hAnsi="メイリオ"/>
                <w:sz w:val="20"/>
              </w:rPr>
            </w:pPr>
            <w:r w:rsidRPr="00D37741">
              <w:rPr>
                <w:rFonts w:ascii="メイリオ" w:eastAsia="メイリオ" w:hAnsi="メイリオ" w:hint="eastAsia"/>
                <w:color w:val="FF0000"/>
                <w:sz w:val="20"/>
              </w:rPr>
              <w:t xml:space="preserve">　　●●の仮承諾済み</w:t>
            </w: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②</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出展社向け勉強会の内容は、需要に即したプログラムとなっているか。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提案する講師及び研修内容を簡潔に記入</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③</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修学旅行の特徴を捉え、快適かつ円滑な商談が出来るような空間演出が出来ているか。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会場デザインに関する説明などを簡潔に記入</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④</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商談数及び商談成約数を達成する為の具体的な提案が行われているか。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実施内容や具体的な施策などを記入（明らかに説明が要らない項目は省略したり、複数項目を設けてまとめてもよい）</w:t>
            </w:r>
          </w:p>
          <w:p w:rsidR="006C46F9"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Pr="00D37741" w:rsidRDefault="006C46F9" w:rsidP="00D37741">
            <w:pPr>
              <w:spacing w:line="340" w:lineRule="exact"/>
              <w:ind w:firstLineChars="100" w:firstLine="200"/>
              <w:rPr>
                <w:rFonts w:ascii="メイリオ" w:eastAsia="メイリオ" w:hAnsi="メイリオ"/>
                <w:color w:val="FF0000"/>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⑤</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周知および誘客に際し、効果的な企画内容であるか</w:t>
            </w:r>
            <w:r w:rsidR="00AC4E04">
              <w:rPr>
                <w:rFonts w:ascii="メイリオ" w:eastAsia="メイリオ" w:hAnsi="メイリオ" w:hint="eastAsia"/>
                <w:sz w:val="20"/>
              </w:rPr>
              <w:t>。</w:t>
            </w:r>
          </w:p>
        </w:tc>
        <w:tc>
          <w:tcPr>
            <w:tcW w:w="4678" w:type="dxa"/>
          </w:tcPr>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lastRenderedPageBreak/>
              <w:t>評価項目</w:t>
            </w:r>
          </w:p>
        </w:tc>
        <w:tc>
          <w:tcPr>
            <w:tcW w:w="425"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w:t>
            </w:r>
          </w:p>
        </w:tc>
        <w:tc>
          <w:tcPr>
            <w:tcW w:w="3544"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視点</w:t>
            </w:r>
          </w:p>
        </w:tc>
        <w:tc>
          <w:tcPr>
            <w:tcW w:w="4678"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記入</w:t>
            </w:r>
            <w:r w:rsidR="00D37741" w:rsidRPr="00D37741">
              <w:rPr>
                <w:rFonts w:ascii="メイリオ" w:eastAsia="メイリオ" w:hAnsi="メイリオ" w:hint="eastAsia"/>
                <w:sz w:val="20"/>
              </w:rPr>
              <w:t>例</w:t>
            </w:r>
          </w:p>
        </w:tc>
        <w:tc>
          <w:tcPr>
            <w:tcW w:w="510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記入欄</w:t>
            </w: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作業スケジュール及び</w:t>
            </w:r>
          </w:p>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実施体制</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⑥</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作業スケジュールは無理なく適切に設定されており、実施内容を踏まえた実施体制となっているか</w:t>
            </w:r>
            <w:r w:rsidR="00AC4E04">
              <w:rPr>
                <w:rFonts w:ascii="メイリオ" w:eastAsia="メイリオ" w:hAnsi="メイリオ" w:hint="eastAsia"/>
                <w:sz w:val="20"/>
              </w:rPr>
              <w:t>。</w:t>
            </w:r>
          </w:p>
        </w:tc>
        <w:tc>
          <w:tcPr>
            <w:tcW w:w="4678"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打合せから事業終了までの主要なスケジュールを時系列で簡潔に記入（同時並行で行う複雑な部分は企画書でわかるようにする）</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●月●日　打合せ開始／●月●日　●●決定／</w:t>
            </w: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●月中旬　●●●締切／●月上旬　●●受付／</w:t>
            </w: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●月下旬　●●●発送／●月●日　●●実施</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実績</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⑦</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本事業と類似又は同規模の事業を実施した実績を有しているか。</w:t>
            </w:r>
          </w:p>
        </w:tc>
        <w:tc>
          <w:tcPr>
            <w:tcW w:w="4678" w:type="dxa"/>
          </w:tcPr>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平成●年●●事業実施</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効果測定</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⑧</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適切且つ今後の改善及び向上に繋がる効果測定となっているか。</w:t>
            </w:r>
          </w:p>
        </w:tc>
        <w:tc>
          <w:tcPr>
            <w:tcW w:w="4678"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実施項目、測定方法、根拠となるものを簡潔にまとめる。</w:t>
            </w:r>
          </w:p>
          <w:p w:rsidR="00D37741" w:rsidRPr="00D37741" w:rsidRDefault="00D37741" w:rsidP="00D37741">
            <w:pPr>
              <w:spacing w:line="340" w:lineRule="exact"/>
              <w:ind w:firstLineChars="100" w:firstLine="200"/>
              <w:rPr>
                <w:rFonts w:ascii="メイリオ" w:eastAsia="メイリオ" w:hAnsi="メイリオ"/>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見積り</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⑨</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見積額は限られた予算の中で最大の効果を生む内容となっており、合理的且つ適正か。</w:t>
            </w:r>
          </w:p>
        </w:tc>
        <w:tc>
          <w:tcPr>
            <w:tcW w:w="4678" w:type="dxa"/>
          </w:tcPr>
          <w:p w:rsidR="00D37741" w:rsidRPr="006C46F9" w:rsidRDefault="00D37741" w:rsidP="00D37741">
            <w:pPr>
              <w:spacing w:line="340" w:lineRule="exact"/>
              <w:rPr>
                <w:rFonts w:ascii="メイリオ" w:eastAsia="メイリオ" w:hAnsi="メイリオ"/>
                <w:color w:val="FF0000"/>
                <w:sz w:val="20"/>
              </w:rPr>
            </w:pPr>
            <w:r w:rsidRPr="006C46F9">
              <w:rPr>
                <w:rFonts w:ascii="メイリオ" w:eastAsia="メイリオ" w:hAnsi="メイリオ" w:hint="eastAsia"/>
                <w:color w:val="FF0000"/>
                <w:sz w:val="20"/>
              </w:rPr>
              <w:t>※右揃えで総額を上段に記載。</w:t>
            </w:r>
          </w:p>
          <w:p w:rsidR="00D37741"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（税込）総額：●</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6C46F9" w:rsidRPr="006C46F9" w:rsidRDefault="006C46F9" w:rsidP="006C46F9">
            <w:pPr>
              <w:spacing w:line="340" w:lineRule="exact"/>
              <w:jc w:val="right"/>
              <w:rPr>
                <w:rFonts w:ascii="メイリオ" w:eastAsia="メイリオ" w:hAnsi="メイリオ"/>
                <w:color w:val="FF0000"/>
                <w:sz w:val="20"/>
              </w:rPr>
            </w:pP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●●費：●</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小計：●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一般管理費：●</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合計：●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消費税：●</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D37741" w:rsidRDefault="00D37741" w:rsidP="00D37741">
            <w:pPr>
              <w:wordWrap w:val="0"/>
              <w:spacing w:line="340" w:lineRule="exact"/>
              <w:jc w:val="right"/>
              <w:rPr>
                <w:rFonts w:ascii="メイリオ" w:eastAsia="メイリオ" w:hAnsi="メイリオ"/>
                <w:sz w:val="20"/>
              </w:rPr>
            </w:pPr>
            <w:r w:rsidRPr="006C46F9">
              <w:rPr>
                <w:rFonts w:ascii="メイリオ" w:eastAsia="メイリオ" w:hAnsi="メイリオ" w:hint="eastAsia"/>
                <w:color w:val="FF0000"/>
                <w:sz w:val="20"/>
              </w:rPr>
              <w:t>総合計：●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tc>
        <w:tc>
          <w:tcPr>
            <w:tcW w:w="5103" w:type="dxa"/>
          </w:tcPr>
          <w:p w:rsidR="00D37741" w:rsidRPr="00D37741" w:rsidRDefault="00D37741" w:rsidP="00D37741">
            <w:pPr>
              <w:spacing w:line="340" w:lineRule="exact"/>
              <w:rPr>
                <w:rFonts w:ascii="メイリオ" w:eastAsia="メイリオ" w:hAnsi="メイリオ"/>
                <w:sz w:val="20"/>
              </w:rPr>
            </w:pPr>
          </w:p>
        </w:tc>
      </w:tr>
    </w:tbl>
    <w:p w:rsidR="00D37741" w:rsidRPr="00D37741" w:rsidRDefault="00D37741" w:rsidP="006C46F9">
      <w:pPr>
        <w:spacing w:line="40" w:lineRule="exact"/>
        <w:rPr>
          <w:rFonts w:ascii="メイリオ" w:eastAsia="メイリオ" w:hAnsi="メイリオ"/>
          <w:sz w:val="20"/>
        </w:rPr>
      </w:pPr>
    </w:p>
    <w:sectPr w:rsidR="00D37741" w:rsidRPr="00D37741" w:rsidSect="006C46F9">
      <w:headerReference w:type="default" r:id="rId6"/>
      <w:footerReference w:type="default" r:id="rId7"/>
      <w:pgSz w:w="16838" w:h="11906" w:orient="landscape" w:code="9"/>
      <w:pgMar w:top="851" w:right="1134" w:bottom="567"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741" w:rsidRDefault="00D37741" w:rsidP="00D37741">
      <w:r>
        <w:separator/>
      </w:r>
    </w:p>
  </w:endnote>
  <w:endnote w:type="continuationSeparator" w:id="0">
    <w:p w:rsidR="00D37741" w:rsidRDefault="00D37741" w:rsidP="00D37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269576"/>
      <w:docPartObj>
        <w:docPartGallery w:val="Page Numbers (Bottom of Page)"/>
        <w:docPartUnique/>
      </w:docPartObj>
    </w:sdtPr>
    <w:sdtEndPr/>
    <w:sdtContent>
      <w:sdt>
        <w:sdtPr>
          <w:id w:val="-1705238520"/>
          <w:docPartObj>
            <w:docPartGallery w:val="Page Numbers (Top of Page)"/>
            <w:docPartUnique/>
          </w:docPartObj>
        </w:sdtPr>
        <w:sdtEndPr/>
        <w:sdtContent>
          <w:p w:rsidR="006C46F9" w:rsidRDefault="006C46F9">
            <w:pPr>
              <w:pStyle w:val="a6"/>
            </w:pPr>
            <w:r>
              <w:rPr>
                <w:lang w:val="ja-JP"/>
              </w:rPr>
              <w:t xml:space="preserve"> </w:t>
            </w:r>
            <w:r>
              <w:rPr>
                <w:b/>
                <w:bCs/>
                <w:sz w:val="24"/>
                <w:szCs w:val="24"/>
              </w:rPr>
              <w:fldChar w:fldCharType="begin"/>
            </w:r>
            <w:r>
              <w:rPr>
                <w:b/>
                <w:bCs/>
              </w:rPr>
              <w:instrText>PAGE</w:instrText>
            </w:r>
            <w:r>
              <w:rPr>
                <w:b/>
                <w:bCs/>
                <w:sz w:val="24"/>
                <w:szCs w:val="24"/>
              </w:rPr>
              <w:fldChar w:fldCharType="separate"/>
            </w:r>
            <w:r w:rsidR="00AC4E04">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AC4E04">
              <w:rPr>
                <w:b/>
                <w:bCs/>
                <w:noProof/>
              </w:rPr>
              <w:t>2</w:t>
            </w:r>
            <w:r>
              <w:rPr>
                <w:b/>
                <w:bCs/>
                <w:sz w:val="24"/>
                <w:szCs w:val="24"/>
              </w:rPr>
              <w:fldChar w:fldCharType="end"/>
            </w:r>
          </w:p>
        </w:sdtContent>
      </w:sdt>
    </w:sdtContent>
  </w:sdt>
  <w:p w:rsidR="006C46F9" w:rsidRDefault="006C46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741" w:rsidRDefault="00D37741" w:rsidP="00D37741">
      <w:r>
        <w:separator/>
      </w:r>
    </w:p>
  </w:footnote>
  <w:footnote w:type="continuationSeparator" w:id="0">
    <w:p w:rsidR="00D37741" w:rsidRDefault="00D37741" w:rsidP="00D37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741" w:rsidRPr="00D37741" w:rsidRDefault="00D37741">
    <w:pPr>
      <w:pStyle w:val="a4"/>
      <w:rPr>
        <w:rFonts w:ascii="メイリオ" w:eastAsia="メイリオ" w:hAnsi="メイリオ"/>
      </w:rPr>
    </w:pPr>
    <w:r w:rsidRPr="00D37741">
      <w:rPr>
        <w:rFonts w:ascii="メイリオ" w:eastAsia="メイリオ" w:hAnsi="メイリオ" w:hint="eastAsia"/>
      </w:rPr>
      <w:t>（</w:t>
    </w:r>
    <w:r w:rsidRPr="00D37741">
      <w:rPr>
        <w:rFonts w:ascii="メイリオ" w:eastAsia="メイリオ" w:hAnsi="メイリオ" w:hint="eastAsia"/>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137"/>
    <w:rsid w:val="006C46F9"/>
    <w:rsid w:val="00AC4E04"/>
    <w:rsid w:val="00C13C27"/>
    <w:rsid w:val="00D37741"/>
    <w:rsid w:val="00EA0137"/>
    <w:rsid w:val="00F05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599A188-79A8-44E3-A16C-E134E8322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0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7741"/>
    <w:pPr>
      <w:tabs>
        <w:tab w:val="center" w:pos="4252"/>
        <w:tab w:val="right" w:pos="8504"/>
      </w:tabs>
      <w:snapToGrid w:val="0"/>
    </w:pPr>
  </w:style>
  <w:style w:type="character" w:customStyle="1" w:styleId="a5">
    <w:name w:val="ヘッダー (文字)"/>
    <w:basedOn w:val="a0"/>
    <w:link w:val="a4"/>
    <w:uiPriority w:val="99"/>
    <w:rsid w:val="00D37741"/>
  </w:style>
  <w:style w:type="paragraph" w:styleId="a6">
    <w:name w:val="footer"/>
    <w:basedOn w:val="a"/>
    <w:link w:val="a7"/>
    <w:uiPriority w:val="99"/>
    <w:unhideWhenUsed/>
    <w:rsid w:val="00D37741"/>
    <w:pPr>
      <w:tabs>
        <w:tab w:val="center" w:pos="4252"/>
        <w:tab w:val="right" w:pos="8504"/>
      </w:tabs>
      <w:snapToGrid w:val="0"/>
    </w:pPr>
  </w:style>
  <w:style w:type="character" w:customStyle="1" w:styleId="a7">
    <w:name w:val="フッター (文字)"/>
    <w:basedOn w:val="a0"/>
    <w:link w:val="a6"/>
    <w:uiPriority w:val="99"/>
    <w:rsid w:val="00D37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madoka</dc:creator>
  <cp:keywords/>
  <dc:description/>
  <cp:lastModifiedBy>madoka</cp:lastModifiedBy>
  <cp:revision>2</cp:revision>
  <dcterms:created xsi:type="dcterms:W3CDTF">2017-04-20T06:47:00Z</dcterms:created>
  <dcterms:modified xsi:type="dcterms:W3CDTF">2017-04-20T09:07:00Z</dcterms:modified>
</cp:coreProperties>
</file>